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D0391" w14:textId="77777777" w:rsidR="004B3B2B" w:rsidRPr="003C60DA" w:rsidRDefault="004B3B2B" w:rsidP="004B3B2B">
      <w:pPr>
        <w:jc w:val="center"/>
        <w:rPr>
          <w:rFonts w:cstheme="minorHAnsi"/>
        </w:rPr>
      </w:pPr>
    </w:p>
    <w:p w14:paraId="080EB6AF" w14:textId="77777777" w:rsidR="004B3B2B" w:rsidRPr="003C60DA" w:rsidRDefault="004B3B2B" w:rsidP="004B3B2B">
      <w:pPr>
        <w:spacing w:after="0" w:line="247" w:lineRule="auto"/>
        <w:rPr>
          <w:rFonts w:cstheme="minorHAnsi"/>
          <w:b/>
          <w:bCs/>
          <w:sz w:val="24"/>
          <w:szCs w:val="24"/>
        </w:rPr>
      </w:pPr>
      <w:r w:rsidRPr="003C60DA">
        <w:rPr>
          <w:rFonts w:cstheme="minorHAnsi"/>
          <w:b/>
          <w:bCs/>
          <w:sz w:val="24"/>
          <w:szCs w:val="24"/>
        </w:rPr>
        <w:t xml:space="preserve">Convocation: A Church and Ministry Invites you to . . . </w:t>
      </w:r>
    </w:p>
    <w:p w14:paraId="3783055B" w14:textId="77777777" w:rsidR="004B3B2B" w:rsidRPr="003C60DA" w:rsidRDefault="004B3B2B" w:rsidP="004B3B2B">
      <w:pPr>
        <w:spacing w:after="60" w:line="247" w:lineRule="auto"/>
        <w:jc w:val="center"/>
        <w:rPr>
          <w:rFonts w:cstheme="minorHAnsi"/>
          <w:b/>
          <w:bCs/>
          <w:sz w:val="26"/>
          <w:szCs w:val="26"/>
        </w:rPr>
      </w:pPr>
    </w:p>
    <w:p w14:paraId="38714D39" w14:textId="77777777" w:rsidR="004B3B2B" w:rsidRPr="003C60DA" w:rsidRDefault="004B3B2B" w:rsidP="004B3B2B">
      <w:pPr>
        <w:spacing w:after="60" w:line="247" w:lineRule="auto"/>
        <w:jc w:val="center"/>
        <w:rPr>
          <w:rFonts w:cstheme="minorHAnsi"/>
          <w:b/>
          <w:bCs/>
          <w:sz w:val="28"/>
          <w:szCs w:val="28"/>
        </w:rPr>
      </w:pPr>
      <w:r w:rsidRPr="003C60DA">
        <w:rPr>
          <w:rFonts w:cstheme="minorHAnsi"/>
          <w:b/>
          <w:bCs/>
          <w:sz w:val="28"/>
          <w:szCs w:val="28"/>
        </w:rPr>
        <w:t>Awakening to the Precious Present:</w:t>
      </w:r>
    </w:p>
    <w:p w14:paraId="6DAC6363" w14:textId="77777777" w:rsidR="004B3B2B" w:rsidRPr="003C60DA" w:rsidRDefault="004B3B2B" w:rsidP="004B3B2B">
      <w:pPr>
        <w:spacing w:after="60" w:line="247" w:lineRule="auto"/>
        <w:jc w:val="center"/>
        <w:rPr>
          <w:rFonts w:cstheme="minorHAnsi"/>
          <w:b/>
          <w:bCs/>
          <w:sz w:val="28"/>
          <w:szCs w:val="28"/>
        </w:rPr>
      </w:pPr>
      <w:r w:rsidRPr="003C60DA">
        <w:rPr>
          <w:rFonts w:cstheme="minorHAnsi"/>
          <w:b/>
          <w:bCs/>
          <w:sz w:val="28"/>
          <w:szCs w:val="28"/>
        </w:rPr>
        <w:t xml:space="preserve">A Virtual Meditation Retreat </w:t>
      </w:r>
    </w:p>
    <w:p w14:paraId="096DCB73" w14:textId="77777777" w:rsidR="004B3B2B" w:rsidRPr="003C60DA" w:rsidRDefault="004B3B2B" w:rsidP="004B3B2B">
      <w:pPr>
        <w:spacing w:after="60" w:line="247" w:lineRule="auto"/>
        <w:jc w:val="center"/>
        <w:rPr>
          <w:rFonts w:cstheme="minorHAnsi"/>
          <w:sz w:val="28"/>
          <w:szCs w:val="28"/>
        </w:rPr>
      </w:pPr>
      <w:r w:rsidRPr="003C60DA">
        <w:rPr>
          <w:rFonts w:cstheme="minorHAnsi"/>
          <w:sz w:val="28"/>
          <w:szCs w:val="28"/>
        </w:rPr>
        <w:t>November 13 to 15, 2020</w:t>
      </w:r>
    </w:p>
    <w:p w14:paraId="54229F44" w14:textId="77777777" w:rsidR="004B3B2B" w:rsidRPr="003C60DA" w:rsidRDefault="004B3B2B" w:rsidP="004B3B2B">
      <w:pPr>
        <w:pStyle w:val="m-4309476547104031248msonospacing"/>
        <w:spacing w:before="0" w:beforeAutospacing="0" w:after="0" w:afterAutospacing="0"/>
        <w:jc w:val="center"/>
        <w:rPr>
          <w:rFonts w:asciiTheme="minorHAnsi" w:hAnsiTheme="minorHAnsi" w:cstheme="minorHAnsi"/>
          <w:i/>
          <w:iCs/>
          <w:sz w:val="26"/>
          <w:szCs w:val="26"/>
        </w:rPr>
      </w:pPr>
    </w:p>
    <w:p w14:paraId="4F44DF26" w14:textId="77777777" w:rsidR="004B3B2B" w:rsidRPr="003C60DA" w:rsidRDefault="004B3B2B" w:rsidP="004B3B2B">
      <w:pPr>
        <w:pStyle w:val="m-4309476547104031248msonospacing"/>
        <w:spacing w:before="0" w:beforeAutospacing="0" w:after="0" w:afterAutospacing="0"/>
        <w:jc w:val="center"/>
        <w:rPr>
          <w:rFonts w:asciiTheme="minorHAnsi" w:hAnsiTheme="minorHAnsi" w:cstheme="minorHAnsi"/>
          <w:i/>
          <w:iCs/>
          <w:sz w:val="26"/>
          <w:szCs w:val="26"/>
        </w:rPr>
      </w:pPr>
      <w:r w:rsidRPr="003C60DA">
        <w:rPr>
          <w:rFonts w:asciiTheme="minorHAnsi" w:hAnsiTheme="minorHAnsi" w:cstheme="minorHAnsi"/>
          <w:i/>
          <w:iCs/>
          <w:sz w:val="26"/>
          <w:szCs w:val="26"/>
        </w:rPr>
        <w:t>With mindfulness and compassion, we can let go of our battles and open our heart with kindness to things just as they are. Then we come to rest in the present moment. This is the beginning and the end of spiritual practice.</w:t>
      </w:r>
    </w:p>
    <w:p w14:paraId="2031A0C7" w14:textId="77777777" w:rsidR="004B3B2B" w:rsidRPr="003C60DA" w:rsidRDefault="004B3B2B" w:rsidP="004B3B2B">
      <w:pPr>
        <w:pStyle w:val="m-4309476547104031248msonospacing"/>
        <w:spacing w:before="0" w:beforeAutospacing="0" w:after="0" w:afterAutospacing="0"/>
        <w:jc w:val="center"/>
        <w:rPr>
          <w:rFonts w:asciiTheme="minorHAnsi" w:hAnsiTheme="minorHAnsi" w:cstheme="minorHAnsi"/>
          <w:i/>
          <w:iCs/>
          <w:sz w:val="24"/>
          <w:szCs w:val="24"/>
        </w:rPr>
      </w:pPr>
    </w:p>
    <w:p w14:paraId="2AF1C251" w14:textId="77777777" w:rsidR="004B3B2B" w:rsidRPr="003C60DA" w:rsidRDefault="004B3B2B" w:rsidP="004B3B2B">
      <w:pPr>
        <w:pStyle w:val="m-4309476547104031248msonospacing"/>
        <w:spacing w:before="0" w:beforeAutospacing="0" w:after="0" w:afterAutospacing="0"/>
        <w:jc w:val="center"/>
        <w:rPr>
          <w:rFonts w:asciiTheme="minorHAnsi" w:hAnsiTheme="minorHAnsi" w:cstheme="minorHAnsi"/>
          <w:i/>
          <w:iCs/>
          <w:sz w:val="20"/>
          <w:szCs w:val="20"/>
        </w:rPr>
      </w:pPr>
      <w:r w:rsidRPr="003C60DA">
        <w:rPr>
          <w:rFonts w:asciiTheme="minorHAnsi" w:hAnsiTheme="minorHAnsi" w:cstheme="minorHAnsi"/>
          <w:i/>
          <w:iCs/>
          <w:sz w:val="20"/>
          <w:szCs w:val="20"/>
        </w:rPr>
        <w:t>~Jack Kornfield  Clinical Psychologist and Buddhist Teacher</w:t>
      </w:r>
    </w:p>
    <w:p w14:paraId="17B876F8" w14:textId="77777777" w:rsidR="004B3B2B" w:rsidRPr="003C60DA" w:rsidRDefault="004B3B2B" w:rsidP="004B3B2B">
      <w:pPr>
        <w:pStyle w:val="m-4309476547104031248msonospacing"/>
        <w:spacing w:before="0" w:beforeAutospacing="0" w:after="0" w:afterAutospacing="0"/>
        <w:jc w:val="center"/>
        <w:rPr>
          <w:rFonts w:asciiTheme="minorHAnsi" w:hAnsiTheme="minorHAnsi" w:cstheme="minorHAnsi"/>
          <w:i/>
          <w:iCs/>
          <w:sz w:val="24"/>
          <w:szCs w:val="24"/>
        </w:rPr>
      </w:pPr>
    </w:p>
    <w:p w14:paraId="1AB8BDE5" w14:textId="77777777" w:rsidR="004B3B2B" w:rsidRPr="003C60DA" w:rsidRDefault="004B3B2B" w:rsidP="004B3B2B">
      <w:pPr>
        <w:pStyle w:val="m-4309476547104031248msonospacing"/>
        <w:spacing w:before="0" w:beforeAutospacing="0" w:after="0" w:afterAutospacing="0"/>
        <w:jc w:val="center"/>
        <w:rPr>
          <w:rFonts w:asciiTheme="minorHAnsi" w:hAnsiTheme="minorHAnsi" w:cstheme="minorHAnsi"/>
          <w:i/>
          <w:iCs/>
          <w:sz w:val="24"/>
          <w:szCs w:val="24"/>
        </w:rPr>
      </w:pPr>
    </w:p>
    <w:p w14:paraId="3C59BDB4" w14:textId="77777777" w:rsidR="004B3B2B" w:rsidRPr="003C60DA" w:rsidRDefault="004B3B2B" w:rsidP="004B3B2B">
      <w:pPr>
        <w:spacing w:after="0"/>
        <w:rPr>
          <w:rFonts w:cstheme="minorHAnsi"/>
        </w:rPr>
      </w:pPr>
      <w:r w:rsidRPr="003C60DA">
        <w:rPr>
          <w:rFonts w:cstheme="minorHAnsi"/>
          <w:i/>
          <w:iCs/>
          <w:noProof/>
          <w:sz w:val="24"/>
          <w:szCs w:val="24"/>
        </w:rPr>
        <w:drawing>
          <wp:anchor distT="0" distB="0" distL="114300" distR="114300" simplePos="0" relativeHeight="251659264" behindDoc="1" locked="0" layoutInCell="1" allowOverlap="1" wp14:anchorId="5B63A6B6" wp14:editId="18FF8CD4">
            <wp:simplePos x="0" y="0"/>
            <wp:positionH relativeFrom="column">
              <wp:posOffset>4319270</wp:posOffset>
            </wp:positionH>
            <wp:positionV relativeFrom="paragraph">
              <wp:posOffset>111760</wp:posOffset>
            </wp:positionV>
            <wp:extent cx="1825625" cy="2743200"/>
            <wp:effectExtent l="171450" t="171450" r="365125" b="361950"/>
            <wp:wrapTight wrapText="bothSides">
              <wp:wrapPolygon edited="0">
                <wp:start x="2029" y="-1350"/>
                <wp:lineTo x="-1803" y="-1050"/>
                <wp:lineTo x="-2029" y="22050"/>
                <wp:lineTo x="-1127" y="22950"/>
                <wp:lineTo x="1803" y="24000"/>
                <wp:lineTo x="2029" y="24300"/>
                <wp:lineTo x="21638" y="24300"/>
                <wp:lineTo x="21863" y="24000"/>
                <wp:lineTo x="24793" y="22950"/>
                <wp:lineTo x="25695" y="20700"/>
                <wp:lineTo x="25469" y="900"/>
                <wp:lineTo x="22539" y="-1050"/>
                <wp:lineTo x="21638" y="-1350"/>
                <wp:lineTo x="2029" y="-135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alphaModFix/>
                      <a:extLst>
                        <a:ext uri="{28A0092B-C50C-407E-A947-70E740481C1C}">
                          <a14:useLocalDpi xmlns:a14="http://schemas.microsoft.com/office/drawing/2010/main" val="0"/>
                        </a:ext>
                      </a:extLst>
                    </a:blip>
                    <a:srcRect l="18040" t="4551" r="36407" b="53940"/>
                    <a:stretch/>
                  </pic:blipFill>
                  <pic:spPr bwMode="auto">
                    <a:xfrm>
                      <a:off x="0" y="0"/>
                      <a:ext cx="1825625" cy="2743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0DA">
        <w:rPr>
          <w:rFonts w:cstheme="minorHAnsi"/>
          <w:b/>
          <w:bCs/>
        </w:rPr>
        <w:t>WHAT</w:t>
      </w:r>
      <w:r w:rsidRPr="003C60DA">
        <w:rPr>
          <w:rFonts w:cstheme="minorHAnsi"/>
        </w:rPr>
        <w:t xml:space="preserve">. This retreat is sponsored by Convocation: A Church and Ministry, a long-established interfaith community dedicated to enhancing personal development and spiritual awareness through the mindful practice of relationship. The community’s open and inviting ambience will support and encourage you. During this virtual retreat, which is thoughtfully designed for seekers of all levels of experience, you will be able to experience a variety of forms of meditation: </w:t>
      </w:r>
    </w:p>
    <w:p w14:paraId="59CF6F1E" w14:textId="77777777" w:rsidR="004B3B2B" w:rsidRPr="003C60DA" w:rsidRDefault="004B3B2B" w:rsidP="004B3B2B">
      <w:pPr>
        <w:spacing w:after="0"/>
        <w:rPr>
          <w:rFonts w:cstheme="minorHAnsi"/>
        </w:rPr>
      </w:pPr>
    </w:p>
    <w:p w14:paraId="05E6ABBE" w14:textId="77777777" w:rsidR="004B3B2B" w:rsidRPr="003C60DA" w:rsidRDefault="004B3B2B" w:rsidP="004B3B2B">
      <w:pPr>
        <w:pStyle w:val="ListParagraph"/>
        <w:widowControl/>
        <w:numPr>
          <w:ilvl w:val="0"/>
          <w:numId w:val="1"/>
        </w:numPr>
        <w:autoSpaceDE/>
        <w:autoSpaceDN/>
        <w:spacing w:line="259" w:lineRule="auto"/>
        <w:contextualSpacing/>
        <w:rPr>
          <w:rFonts w:asciiTheme="minorHAnsi" w:hAnsiTheme="minorHAnsi" w:cstheme="minorHAnsi"/>
        </w:rPr>
      </w:pPr>
      <w:r w:rsidRPr="003C60DA">
        <w:rPr>
          <w:rFonts w:asciiTheme="minorHAnsi" w:hAnsiTheme="minorHAnsi" w:cstheme="minorHAnsi"/>
        </w:rPr>
        <w:t xml:space="preserve">Periods of silence when you can become centered in yourself </w:t>
      </w:r>
    </w:p>
    <w:p w14:paraId="7D574354" w14:textId="77777777" w:rsidR="004B3B2B" w:rsidRPr="003C60DA" w:rsidRDefault="004B3B2B" w:rsidP="004B3B2B">
      <w:pPr>
        <w:pStyle w:val="ListParagraph"/>
        <w:widowControl/>
        <w:numPr>
          <w:ilvl w:val="0"/>
          <w:numId w:val="1"/>
        </w:numPr>
        <w:autoSpaceDE/>
        <w:autoSpaceDN/>
        <w:spacing w:line="259" w:lineRule="auto"/>
        <w:contextualSpacing/>
        <w:rPr>
          <w:rFonts w:asciiTheme="minorHAnsi" w:hAnsiTheme="minorHAnsi" w:cstheme="minorHAnsi"/>
        </w:rPr>
      </w:pPr>
      <w:r w:rsidRPr="003C60DA">
        <w:rPr>
          <w:rFonts w:asciiTheme="minorHAnsi" w:hAnsiTheme="minorHAnsi" w:cstheme="minorHAnsi"/>
        </w:rPr>
        <w:t xml:space="preserve">Experiences of heart-opening connections with others </w:t>
      </w:r>
    </w:p>
    <w:p w14:paraId="17BEED45" w14:textId="77777777" w:rsidR="004B3B2B" w:rsidRPr="003C60DA" w:rsidRDefault="004B3B2B" w:rsidP="004B3B2B">
      <w:pPr>
        <w:pStyle w:val="ListParagraph"/>
        <w:widowControl/>
        <w:numPr>
          <w:ilvl w:val="0"/>
          <w:numId w:val="1"/>
        </w:numPr>
        <w:autoSpaceDE/>
        <w:autoSpaceDN/>
        <w:spacing w:line="259" w:lineRule="auto"/>
        <w:contextualSpacing/>
        <w:rPr>
          <w:rFonts w:asciiTheme="minorHAnsi" w:hAnsiTheme="minorHAnsi" w:cstheme="minorHAnsi"/>
        </w:rPr>
      </w:pPr>
      <w:r w:rsidRPr="003C60DA">
        <w:rPr>
          <w:rFonts w:asciiTheme="minorHAnsi" w:hAnsiTheme="minorHAnsi" w:cstheme="minorHAnsi"/>
        </w:rPr>
        <w:t xml:space="preserve">Conversations where you can share your experience, ask questions, and learn from others </w:t>
      </w:r>
    </w:p>
    <w:p w14:paraId="12A13E5F" w14:textId="77777777" w:rsidR="004B3B2B" w:rsidRPr="003C60DA" w:rsidRDefault="004B3B2B" w:rsidP="004B3B2B">
      <w:pPr>
        <w:pStyle w:val="ListParagraph"/>
        <w:widowControl/>
        <w:numPr>
          <w:ilvl w:val="0"/>
          <w:numId w:val="1"/>
        </w:numPr>
        <w:autoSpaceDE/>
        <w:autoSpaceDN/>
        <w:spacing w:line="259" w:lineRule="auto"/>
        <w:contextualSpacing/>
        <w:rPr>
          <w:rFonts w:asciiTheme="minorHAnsi" w:hAnsiTheme="minorHAnsi" w:cstheme="minorHAnsi"/>
        </w:rPr>
      </w:pPr>
      <w:r w:rsidRPr="003C60DA">
        <w:rPr>
          <w:rFonts w:asciiTheme="minorHAnsi" w:hAnsiTheme="minorHAnsi" w:cstheme="minorHAnsi"/>
        </w:rPr>
        <w:t>Skillfully led guided meditations, sensory experiences, chakra toning, and movement</w:t>
      </w:r>
    </w:p>
    <w:p w14:paraId="4EE26EDE" w14:textId="77777777" w:rsidR="004B3B2B" w:rsidRPr="003C60DA" w:rsidRDefault="004B3B2B" w:rsidP="004B3B2B">
      <w:pPr>
        <w:pStyle w:val="ListParagraph"/>
        <w:widowControl/>
        <w:numPr>
          <w:ilvl w:val="0"/>
          <w:numId w:val="1"/>
        </w:numPr>
        <w:autoSpaceDE/>
        <w:autoSpaceDN/>
        <w:spacing w:line="259" w:lineRule="auto"/>
        <w:contextualSpacing/>
        <w:rPr>
          <w:rFonts w:asciiTheme="minorHAnsi" w:hAnsiTheme="minorHAnsi" w:cstheme="minorHAnsi"/>
        </w:rPr>
      </w:pPr>
      <w:r w:rsidRPr="003C60DA">
        <w:rPr>
          <w:rFonts w:asciiTheme="minorHAnsi" w:hAnsiTheme="minorHAnsi" w:cstheme="minorHAnsi"/>
        </w:rPr>
        <w:t>Guidance for time between sessions, including artistic expression</w:t>
      </w:r>
    </w:p>
    <w:p w14:paraId="5FC428DE" w14:textId="77777777" w:rsidR="004B3B2B" w:rsidRPr="003C60DA" w:rsidRDefault="004B3B2B" w:rsidP="004B3B2B">
      <w:pPr>
        <w:spacing w:after="0"/>
        <w:rPr>
          <w:rFonts w:cstheme="minorHAnsi"/>
          <w:b/>
          <w:bCs/>
        </w:rPr>
      </w:pPr>
    </w:p>
    <w:p w14:paraId="0360ADE9" w14:textId="77777777" w:rsidR="004B3B2B" w:rsidRPr="003C60DA" w:rsidRDefault="004B3B2B" w:rsidP="004B3B2B">
      <w:pPr>
        <w:spacing w:after="0"/>
        <w:rPr>
          <w:rFonts w:cstheme="minorHAnsi"/>
        </w:rPr>
      </w:pPr>
      <w:r w:rsidRPr="003C60DA">
        <w:rPr>
          <w:rFonts w:cstheme="minorHAnsi"/>
          <w:b/>
          <w:bCs/>
        </w:rPr>
        <w:t>WHEN.</w:t>
      </w:r>
      <w:r w:rsidRPr="003C60DA">
        <w:rPr>
          <w:rFonts w:cstheme="minorHAnsi"/>
        </w:rPr>
        <w:t xml:space="preserve"> Friday, November 13 at 7:30 pm and concluding on Sunday, November 15 at 4:00 pm.</w:t>
      </w:r>
    </w:p>
    <w:p w14:paraId="2EFC6E48" w14:textId="77777777" w:rsidR="004B3B2B" w:rsidRPr="003C60DA" w:rsidRDefault="004B3B2B" w:rsidP="004B3B2B">
      <w:pPr>
        <w:spacing w:after="0"/>
        <w:rPr>
          <w:rFonts w:cstheme="minorHAnsi"/>
        </w:rPr>
      </w:pPr>
    </w:p>
    <w:p w14:paraId="251F8132" w14:textId="77777777" w:rsidR="004B3B2B" w:rsidRPr="003C60DA" w:rsidRDefault="004B3B2B" w:rsidP="004B3B2B">
      <w:pPr>
        <w:spacing w:after="0"/>
        <w:rPr>
          <w:rFonts w:cstheme="minorHAnsi"/>
        </w:rPr>
      </w:pPr>
      <w:proofErr w:type="gramStart"/>
      <w:r w:rsidRPr="003C60DA">
        <w:rPr>
          <w:rFonts w:cstheme="minorHAnsi"/>
          <w:b/>
          <w:bCs/>
        </w:rPr>
        <w:t>WHO</w:t>
      </w:r>
      <w:r w:rsidRPr="003C60DA">
        <w:rPr>
          <w:rFonts w:cstheme="minorHAnsi"/>
        </w:rPr>
        <w:t>.</w:t>
      </w:r>
      <w:proofErr w:type="gramEnd"/>
      <w:r w:rsidRPr="003C60DA">
        <w:rPr>
          <w:rFonts w:cstheme="minorHAnsi"/>
        </w:rPr>
        <w:t xml:space="preserve"> Central leadership will be provided by </w:t>
      </w:r>
      <w:r w:rsidRPr="003C60DA">
        <w:rPr>
          <w:rFonts w:cstheme="minorHAnsi"/>
          <w:b/>
          <w:bCs/>
        </w:rPr>
        <w:t>Colette Hoff, M.Ed.,</w:t>
      </w:r>
      <w:r w:rsidRPr="003C60DA">
        <w:rPr>
          <w:rFonts w:cstheme="minorHAnsi"/>
        </w:rPr>
        <w:t xml:space="preserve"> pastor of Convocation: A Church and Ministry. Colette is well respected for teaching with her life and for her practical strategies for mindful living. For over 40 years she has been teaching and leading successful workshops, human relations laboratories, community cultural programs, and spiritual exploration experiences. Her leadership is supported by:</w:t>
      </w:r>
    </w:p>
    <w:p w14:paraId="44AC281E" w14:textId="77777777" w:rsidR="004B3B2B" w:rsidRPr="003C60DA" w:rsidRDefault="004B3B2B" w:rsidP="004B3B2B">
      <w:pPr>
        <w:spacing w:after="0"/>
        <w:rPr>
          <w:rFonts w:cstheme="minorHAnsi"/>
        </w:rPr>
      </w:pPr>
    </w:p>
    <w:p w14:paraId="1B8BCF48" w14:textId="77777777" w:rsidR="004B3B2B" w:rsidRPr="003C60DA" w:rsidRDefault="004B3B2B" w:rsidP="004B3B2B">
      <w:pPr>
        <w:pStyle w:val="ListParagraph"/>
        <w:widowControl/>
        <w:numPr>
          <w:ilvl w:val="0"/>
          <w:numId w:val="2"/>
        </w:numPr>
        <w:autoSpaceDE/>
        <w:autoSpaceDN/>
        <w:spacing w:after="120" w:line="259" w:lineRule="auto"/>
        <w:ind w:left="1267"/>
        <w:rPr>
          <w:rFonts w:asciiTheme="minorHAnsi" w:hAnsiTheme="minorHAnsi" w:cstheme="minorHAnsi"/>
        </w:rPr>
      </w:pPr>
      <w:r w:rsidRPr="003C60DA">
        <w:rPr>
          <w:rFonts w:asciiTheme="minorHAnsi" w:hAnsiTheme="minorHAnsi" w:cstheme="minorHAnsi"/>
          <w:b/>
          <w:bCs/>
        </w:rPr>
        <w:lastRenderedPageBreak/>
        <w:t xml:space="preserve">Joshua DeMers </w:t>
      </w:r>
      <w:r w:rsidRPr="003C60DA">
        <w:rPr>
          <w:rFonts w:asciiTheme="minorHAnsi" w:hAnsiTheme="minorHAnsi" w:cstheme="minorHAnsi"/>
        </w:rPr>
        <w:t>will offer consultation to the retreat.</w:t>
      </w:r>
      <w:r w:rsidRPr="003C60DA">
        <w:rPr>
          <w:rFonts w:asciiTheme="minorHAnsi" w:hAnsiTheme="minorHAnsi" w:cstheme="minorHAnsi"/>
          <w:b/>
          <w:bCs/>
        </w:rPr>
        <w:t xml:space="preserve"> </w:t>
      </w:r>
      <w:r w:rsidRPr="003C60DA">
        <w:rPr>
          <w:rFonts w:asciiTheme="minorHAnsi" w:hAnsiTheme="minorHAnsi" w:cstheme="minorHAnsi"/>
        </w:rPr>
        <w:t xml:space="preserve"> Josh has studied meditation for many years and most recently in India. He has previously led meditation experiences for the Goodenough Community and for Convocation.  </w:t>
      </w:r>
    </w:p>
    <w:p w14:paraId="5D9BC277" w14:textId="77777777" w:rsidR="004B3B2B" w:rsidRPr="003C60DA" w:rsidRDefault="004B3B2B" w:rsidP="004B3B2B">
      <w:pPr>
        <w:pStyle w:val="ListParagraph"/>
        <w:widowControl/>
        <w:numPr>
          <w:ilvl w:val="0"/>
          <w:numId w:val="2"/>
        </w:numPr>
        <w:autoSpaceDE/>
        <w:autoSpaceDN/>
        <w:spacing w:after="120" w:line="259" w:lineRule="auto"/>
        <w:ind w:left="1267"/>
        <w:rPr>
          <w:rFonts w:asciiTheme="minorHAnsi" w:hAnsiTheme="minorHAnsi" w:cstheme="minorHAnsi"/>
        </w:rPr>
      </w:pPr>
      <w:r w:rsidRPr="003C60DA">
        <w:rPr>
          <w:rFonts w:asciiTheme="minorHAnsi" w:hAnsiTheme="minorHAnsi" w:cstheme="minorHAnsi"/>
          <w:b/>
          <w:bCs/>
        </w:rPr>
        <w:t>Marley Long</w:t>
      </w:r>
      <w:r w:rsidRPr="003C60DA">
        <w:rPr>
          <w:rFonts w:asciiTheme="minorHAnsi" w:hAnsiTheme="minorHAnsi" w:cstheme="minorHAnsi"/>
        </w:rPr>
        <w:t xml:space="preserve"> will provide yoga as part of the morning sessions on Saturday and Sunday. Marley has long been a yoga practitioner, and she is on the path to becoming a seasoned instructor. She is skilled in working with all abilities. Marley has provided previous yoga experiences for the Goodenough Community and Convocation.</w:t>
      </w:r>
    </w:p>
    <w:p w14:paraId="3B8029BF" w14:textId="77777777" w:rsidR="004B3B2B" w:rsidRPr="003C60DA" w:rsidRDefault="004B3B2B" w:rsidP="004B3B2B">
      <w:pPr>
        <w:pStyle w:val="ListParagraph"/>
        <w:widowControl/>
        <w:numPr>
          <w:ilvl w:val="0"/>
          <w:numId w:val="2"/>
        </w:numPr>
        <w:autoSpaceDE/>
        <w:autoSpaceDN/>
        <w:spacing w:after="120" w:line="259" w:lineRule="auto"/>
        <w:ind w:left="1267"/>
        <w:rPr>
          <w:rFonts w:asciiTheme="minorHAnsi" w:hAnsiTheme="minorHAnsi" w:cstheme="minorHAnsi"/>
        </w:rPr>
      </w:pPr>
      <w:r w:rsidRPr="003C60DA">
        <w:rPr>
          <w:rFonts w:asciiTheme="minorHAnsi" w:hAnsiTheme="minorHAnsi" w:cstheme="minorHAnsi"/>
          <w:b/>
          <w:bCs/>
        </w:rPr>
        <w:t xml:space="preserve">Elizabeth Jarrett-Jefferson, </w:t>
      </w:r>
      <w:r w:rsidRPr="003C60DA">
        <w:rPr>
          <w:rFonts w:asciiTheme="minorHAnsi" w:hAnsiTheme="minorHAnsi" w:cstheme="minorHAnsi"/>
        </w:rPr>
        <w:t>our registrar</w:t>
      </w:r>
      <w:r w:rsidRPr="003C60DA">
        <w:rPr>
          <w:rFonts w:asciiTheme="minorHAnsi" w:hAnsiTheme="minorHAnsi" w:cstheme="minorHAnsi"/>
          <w:b/>
          <w:bCs/>
        </w:rPr>
        <w:t xml:space="preserve">, </w:t>
      </w:r>
      <w:r w:rsidRPr="003C60DA">
        <w:rPr>
          <w:rFonts w:asciiTheme="minorHAnsi" w:hAnsiTheme="minorHAnsi" w:cstheme="minorHAnsi"/>
        </w:rPr>
        <w:t>will work with chat room issues and will post questions for break out conversations. Elizabeth will also serve as Zoom co-host.</w:t>
      </w:r>
    </w:p>
    <w:p w14:paraId="3ECE480C" w14:textId="77777777" w:rsidR="004B3B2B" w:rsidRPr="003C60DA" w:rsidRDefault="004B3B2B" w:rsidP="004B3B2B">
      <w:pPr>
        <w:pStyle w:val="ListParagraph"/>
        <w:widowControl/>
        <w:numPr>
          <w:ilvl w:val="0"/>
          <w:numId w:val="2"/>
        </w:numPr>
        <w:autoSpaceDE/>
        <w:autoSpaceDN/>
        <w:spacing w:after="120" w:line="259" w:lineRule="auto"/>
        <w:ind w:left="1267"/>
        <w:rPr>
          <w:rFonts w:asciiTheme="minorHAnsi" w:hAnsiTheme="minorHAnsi" w:cstheme="minorHAnsi"/>
        </w:rPr>
      </w:pPr>
      <w:r w:rsidRPr="003C60DA">
        <w:rPr>
          <w:rFonts w:asciiTheme="minorHAnsi" w:hAnsiTheme="minorHAnsi" w:cstheme="minorHAnsi"/>
          <w:b/>
          <w:bCs/>
        </w:rPr>
        <w:t>Deborah Cornett</w:t>
      </w:r>
      <w:r w:rsidRPr="003C60DA">
        <w:rPr>
          <w:rFonts w:asciiTheme="minorHAnsi" w:hAnsiTheme="minorHAnsi" w:cstheme="minorHAnsi"/>
        </w:rPr>
        <w:t xml:space="preserve"> will encourage your creativity through suggestions for artistic expression.</w:t>
      </w:r>
    </w:p>
    <w:p w14:paraId="0AAECF07" w14:textId="77777777" w:rsidR="004B3B2B" w:rsidRPr="003C60DA" w:rsidRDefault="004B3B2B" w:rsidP="004B3B2B">
      <w:pPr>
        <w:spacing w:after="0"/>
        <w:rPr>
          <w:rFonts w:cstheme="minorHAnsi"/>
          <w:b/>
          <w:bCs/>
        </w:rPr>
      </w:pPr>
    </w:p>
    <w:p w14:paraId="6F48EAC6" w14:textId="0473B8DA" w:rsidR="004B3B2B" w:rsidRPr="003C60DA" w:rsidRDefault="004B3B2B" w:rsidP="004B3B2B">
      <w:pPr>
        <w:spacing w:after="0"/>
        <w:rPr>
          <w:rFonts w:cstheme="minorHAnsi"/>
        </w:rPr>
      </w:pPr>
      <w:r w:rsidRPr="003C60DA">
        <w:rPr>
          <w:rFonts w:cstheme="minorHAnsi"/>
          <w:b/>
          <w:bCs/>
        </w:rPr>
        <w:t xml:space="preserve">REGISTRATION &amp; COST </w:t>
      </w:r>
      <w:r w:rsidRPr="003C60DA">
        <w:rPr>
          <w:rFonts w:cstheme="minorHAnsi"/>
        </w:rPr>
        <w:t xml:space="preserve">- </w:t>
      </w:r>
      <w:r w:rsidRPr="003C60DA">
        <w:rPr>
          <w:rFonts w:cstheme="minorHAnsi"/>
          <w:b/>
          <w:bCs/>
        </w:rPr>
        <w:t xml:space="preserve"> </w:t>
      </w:r>
      <w:r w:rsidRPr="003C60DA">
        <w:rPr>
          <w:rFonts w:cstheme="minorHAnsi"/>
        </w:rPr>
        <w:t xml:space="preserve"> $175 which includes learning materials. A sliding scale is negotiable; your financial situation does not need to be a barrier to your participation.  Contact Colette Hoff to discuss options and if you have other questions about the retreat-- hoff@goodenough.org or 206-755-8404.  </w:t>
      </w:r>
      <w:r w:rsidR="003C60DA">
        <w:rPr>
          <w:rFonts w:cstheme="minorHAnsi"/>
        </w:rPr>
        <w:t>Please register online on the home page of www.goodenough.org.</w:t>
      </w:r>
    </w:p>
    <w:p w14:paraId="60CEF867" w14:textId="77777777" w:rsidR="006F7FD5" w:rsidRPr="003C60DA" w:rsidRDefault="006F7FD5">
      <w:pPr>
        <w:rPr>
          <w:rFonts w:cstheme="minorHAnsi"/>
        </w:rPr>
      </w:pPr>
    </w:p>
    <w:sectPr w:rsidR="006F7FD5" w:rsidRPr="003C60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pt;height:11.3pt" o:bullet="t">
        <v:imagedata r:id="rId1" o:title="msoFDDE"/>
      </v:shape>
    </w:pict>
  </w:numPicBullet>
  <w:abstractNum w:abstractNumId="0" w15:restartNumberingAfterBreak="0">
    <w:nsid w:val="0EC42566"/>
    <w:multiLevelType w:val="hybridMultilevel"/>
    <w:tmpl w:val="D44888E0"/>
    <w:lvl w:ilvl="0" w:tplc="2466DB48">
      <w:start w:val="1"/>
      <w:numFmt w:val="bullet"/>
      <w:lvlText w:val=""/>
      <w:lvlJc w:val="left"/>
      <w:pPr>
        <w:ind w:left="1260" w:hanging="360"/>
      </w:pPr>
      <w:rPr>
        <w:rFonts w:ascii="Symbol" w:hAnsi="Symbol" w:cs="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31387E4D"/>
    <w:multiLevelType w:val="hybridMultilevel"/>
    <w:tmpl w:val="55E6F2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B2B"/>
    <w:rsid w:val="003C60DA"/>
    <w:rsid w:val="004B3B2B"/>
    <w:rsid w:val="006F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F086E"/>
  <w15:chartTrackingRefBased/>
  <w15:docId w15:val="{EFF519C4-9E81-4264-B6F6-59692DBE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B2B"/>
    <w:pPr>
      <w:widowControl w:val="0"/>
      <w:autoSpaceDE w:val="0"/>
      <w:autoSpaceDN w:val="0"/>
      <w:spacing w:after="0" w:line="240" w:lineRule="auto"/>
      <w:ind w:left="548" w:hanging="360"/>
    </w:pPr>
    <w:rPr>
      <w:rFonts w:ascii="Calibri" w:eastAsia="Calibri" w:hAnsi="Calibri" w:cs="Calibri"/>
    </w:rPr>
  </w:style>
  <w:style w:type="paragraph" w:customStyle="1" w:styleId="m-4309476547104031248msonospacing">
    <w:name w:val="m_-4309476547104031248msonospacing"/>
    <w:basedOn w:val="Normal"/>
    <w:rsid w:val="004B3B2B"/>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440</Words>
  <Characters>2510</Characters>
  <Application>Microsoft Office Word</Application>
  <DocSecurity>0</DocSecurity>
  <Lines>20</Lines>
  <Paragraphs>5</Paragraphs>
  <ScaleCrop>false</ScaleCrop>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Hoff</dc:creator>
  <cp:keywords/>
  <dc:description/>
  <cp:lastModifiedBy>Microsoft Office User</cp:lastModifiedBy>
  <cp:revision>2</cp:revision>
  <dcterms:created xsi:type="dcterms:W3CDTF">2020-09-26T19:04:00Z</dcterms:created>
  <dcterms:modified xsi:type="dcterms:W3CDTF">2020-10-15T13:13:00Z</dcterms:modified>
</cp:coreProperties>
</file>